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tbl>
      <w:tblPr>
        <w:tblStyle w:val="8"/>
        <w:tblW w:w="1105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b w:val="0"/>
                <w:sz w:val="20"/>
                <w:lang w:val="en-US"/>
              </w:rPr>
            </w:pPr>
            <w:r>
              <w:rPr>
                <w:rFonts w:ascii="Verdana" w:hAnsi="Verdana" w:eastAsia="Calibri"/>
                <w:b w:val="0"/>
                <w:sz w:val="20"/>
                <w:lang w:val="en-US"/>
              </w:rPr>
              <w:t>Name of author(s)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b w:val="0"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b w:val="0"/>
                <w:i/>
                <w:sz w:val="20"/>
                <w:lang w:val="en-US"/>
              </w:rPr>
            </w:pPr>
            <w:r>
              <w:rPr>
                <w:rFonts w:ascii="Verdana" w:hAnsi="Verdana" w:eastAsia="Calibri"/>
                <w:b w:val="0"/>
                <w:sz w:val="20"/>
                <w:lang w:val="en-US"/>
              </w:rPr>
              <w:t>Title of reviewed paper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Verdana" w:eastAsiaTheme="minorHAnsi"/>
                <w:color w:val="262626"/>
                <w:sz w:val="22"/>
                <w:szCs w:val="22"/>
                <w:lang w:val="en-US" w:eastAsia="en-US"/>
              </w:rPr>
              <w:t>Entrepreneurship, Innovation, Economic Freedom – Do Objective and Subjective Data Reflect the Same Tendencies?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b w:val="0"/>
                <w:sz w:val="20"/>
                <w:lang w:val="en-US"/>
              </w:rPr>
            </w:pPr>
            <w:r>
              <w:rPr>
                <w:rFonts w:ascii="Verdana" w:hAnsi="Verdana" w:eastAsia="Calibri"/>
                <w:b w:val="0"/>
                <w:sz w:val="20"/>
                <w:lang w:val="en-US"/>
              </w:rPr>
              <w:t>Date of submission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b w:val="0"/>
                <w:sz w:val="20"/>
                <w:lang w:val="en-US"/>
              </w:rPr>
            </w:pPr>
            <w:r>
              <w:rPr>
                <w:rFonts w:ascii="Verdana" w:hAnsi="Verdana" w:eastAsia="Calibri"/>
                <w:b w:val="0"/>
                <w:sz w:val="20"/>
                <w:lang w:val="en-US"/>
              </w:rPr>
              <w:t>2016 01 19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sz w:val="20"/>
                <w:lang w:val="en-US"/>
              </w:rPr>
            </w:pPr>
            <w:r>
              <w:rPr>
                <w:rFonts w:ascii="Verdana" w:hAnsi="Verdana" w:eastAsia="Calibri"/>
                <w:sz w:val="20"/>
                <w:lang w:val="en-US"/>
              </w:rPr>
              <w:t xml:space="preserve">Date of the  due revision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rPr>
                <w:rFonts w:ascii="Verdana" w:hAnsi="Verdana" w:eastAsia="Calibri"/>
                <w:b w:val="0"/>
                <w:sz w:val="20"/>
                <w:lang w:val="en-US"/>
              </w:rPr>
            </w:pPr>
            <w:r>
              <w:rPr>
                <w:rFonts w:ascii="Verdana" w:hAnsi="Verdana" w:eastAsia="Calibri"/>
                <w:b w:val="0"/>
                <w:sz w:val="20"/>
                <w:lang w:val="en-US"/>
              </w:rPr>
              <w:t>2016 06  17</w:t>
            </w:r>
          </w:p>
        </w:tc>
      </w:tr>
    </w:tbl>
    <w:p>
      <w:pPr>
        <w:pStyle w:val="13"/>
        <w:rPr>
          <w:rFonts w:ascii="Verdana" w:hAnsi="Verdana"/>
          <w:sz w:val="20"/>
          <w:szCs w:val="20"/>
          <w:lang w:val="en-US"/>
        </w:rPr>
      </w:pPr>
    </w:p>
    <w:p>
      <w:pPr>
        <w:pStyle w:val="13"/>
        <w:jc w:val="center"/>
        <w:rPr>
          <w:rFonts w:ascii="Verdana" w:hAnsi="Verdana"/>
          <w:b/>
          <w:szCs w:val="20"/>
          <w:lang w:val="en-US"/>
        </w:rPr>
      </w:pPr>
      <w:r>
        <w:rPr>
          <w:rFonts w:ascii="Verdana" w:hAnsi="Verdana"/>
          <w:b/>
          <w:szCs w:val="20"/>
          <w:lang w:val="en-US"/>
        </w:rPr>
        <w:t xml:space="preserve">Author’s Statement </w:t>
      </w:r>
    </w:p>
    <w:p>
      <w:pPr/>
    </w:p>
    <w:p>
      <w:pPr>
        <w:jc w:val="both"/>
      </w:pPr>
      <w:r>
        <w:t xml:space="preserve">I have read all reviews vary carefully and have tried to do my best to increase the quality of the paper by including the following changes into my original paper: </w:t>
      </w:r>
    </w:p>
    <w:p>
      <w:pPr/>
    </w:p>
    <w:tbl>
      <w:tblPr>
        <w:tblStyle w:val="8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</w:rPr>
              <w:t>Tha changes requested by the reviewer(s), which have been made:</w:t>
            </w:r>
          </w:p>
          <w:p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eastAsia="Calibri"/>
                <w:b/>
                <w:color w:val="FF0000"/>
                <w:sz w:val="22"/>
                <w:szCs w:val="22"/>
              </w:rPr>
              <w:t>Please provide the brief enumaration of changes you applied in the papper</w:t>
            </w:r>
            <w:r>
              <w:rPr>
                <w:rFonts w:ascii="Calibri" w:hAnsi="Calibri" w:eastAsia="Calibri"/>
                <w:b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Calibri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5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Include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 research methodology section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literature correctly summarized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the appropriate interpretation of the data and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r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eferences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,t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he results discussed in details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the findings and/or the statistical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analysis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he findings in the article compared to findings of other authors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include implications and recommendations for practice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this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part(conclusions) include research limitations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add the recent li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erature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,literature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detailed comments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doesn't mention about the importance of the research, its purpose and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significance in introduction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add a brief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description of methods that were used for data analysis in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the paper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Was it the model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without constant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Sources for tables and figures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needs further technical adjustments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.etc. 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 have changed in this paper, I gratefully acknowledge five anonymous reviewers who have provided their valuable suggestions and comments.</w:t>
            </w: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</w:rPr>
              <w:t>The suggested corrections by the reviewer(s), which – as the author – I don’t agree:</w:t>
            </w:r>
          </w:p>
          <w:p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eastAsia="Calibri"/>
                <w:b/>
                <w:color w:val="FF0000"/>
                <w:sz w:val="22"/>
                <w:szCs w:val="22"/>
              </w:rPr>
              <w:t>Please provide the brief justification, why you didn’t include these remarks</w:t>
            </w:r>
            <w:r>
              <w:rPr>
                <w:rFonts w:ascii="Calibri" w:hAnsi="Calibri" w:eastAsia="Calibri"/>
                <w:b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no</w:t>
            </w: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center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</w:rPr>
              <w:t>Other changes which have been made and changed the original version of the paper:</w:t>
            </w:r>
          </w:p>
          <w:p>
            <w:pPr>
              <w:jc w:val="center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eastAsia="Calibri"/>
                <w:b/>
                <w:color w:val="FF0000"/>
                <w:sz w:val="22"/>
                <w:szCs w:val="22"/>
              </w:rPr>
              <w:t>Please provide the brief enumaration of changes you applied in the papper</w:t>
            </w:r>
            <w:r>
              <w:rPr>
                <w:rFonts w:ascii="Calibri" w:hAnsi="Calibri" w:eastAsia="Calibri"/>
                <w:b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Add recent literatures(appeared in the text) in the references part of paper.</w:t>
            </w:r>
          </w:p>
          <w:p>
            <w:pPr>
              <w:rPr>
                <w:rFonts w:hint="eastAsia" w:ascii="Calibri" w:hAnsi="Calibri" w:eastAsia="宋体"/>
                <w:lang w:val="en-US" w:eastAsia="zh-CN"/>
              </w:rPr>
            </w:pPr>
          </w:p>
          <w:p>
            <w:pPr>
              <w:rPr>
                <w:rFonts w:ascii="Calibri" w:hAnsi="Calibri" w:eastAsia="Calibri"/>
              </w:rPr>
            </w:pPr>
          </w:p>
          <w:p>
            <w:pPr>
              <w:rPr>
                <w:rFonts w:ascii="Calibri" w:hAnsi="Calibri" w:eastAsia="Calibri"/>
              </w:rPr>
            </w:pPr>
          </w:p>
        </w:tc>
      </w:tr>
    </w:tbl>
    <w:p>
      <w:pPr/>
    </w:p>
    <w:p>
      <w:pPr/>
    </w:p>
    <w:p>
      <w:pPr/>
    </w:p>
    <w:p>
      <w:pPr/>
    </w:p>
    <w:p>
      <w:pPr/>
    </w:p>
    <w:p>
      <w:pPr>
        <w:tabs>
          <w:tab w:val="left" w:pos="4065"/>
        </w:tabs>
      </w:pPr>
      <w:r>
        <w:tab/>
      </w:r>
    </w:p>
    <w:p>
      <w:pPr/>
    </w:p>
    <w:p>
      <w:pPr/>
    </w:p>
    <w:sectPr>
      <w:headerReference r:id="rId3" w:type="default"/>
      <w:pgSz w:w="11906" w:h="16838"/>
      <w:pgMar w:top="992" w:right="566" w:bottom="992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4E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panose1 w:val="020B0609070205080204"/>
    <w:charset w:val="4E"/>
    <w:family w:val="auto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KDHNG+TimesNew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elior-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Universal-GreekwithMathPi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lior-Ital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elior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object>
        <v:shape id="_x0000_i1025" o:spt="75" type="#_x0000_t75" style="height:56pt;width:229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Visio.Drawing.11" ShapeID="_x0000_i1025" DrawAspect="Content" ObjectID="_1468075725" r:id="rId1">
          <o:LockedField>false</o:LockedField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28B9"/>
    <w:rsid w:val="00020BA3"/>
    <w:rsid w:val="00033DD3"/>
    <w:rsid w:val="00041B16"/>
    <w:rsid w:val="000C7064"/>
    <w:rsid w:val="0015400A"/>
    <w:rsid w:val="001A6B30"/>
    <w:rsid w:val="00240639"/>
    <w:rsid w:val="002D3502"/>
    <w:rsid w:val="002E55F1"/>
    <w:rsid w:val="002F0370"/>
    <w:rsid w:val="00301A39"/>
    <w:rsid w:val="00333B89"/>
    <w:rsid w:val="003376AA"/>
    <w:rsid w:val="00415502"/>
    <w:rsid w:val="0042041C"/>
    <w:rsid w:val="0042769D"/>
    <w:rsid w:val="00497543"/>
    <w:rsid w:val="004A27F6"/>
    <w:rsid w:val="004D1F80"/>
    <w:rsid w:val="00511D98"/>
    <w:rsid w:val="00551F81"/>
    <w:rsid w:val="005659B8"/>
    <w:rsid w:val="00617F8F"/>
    <w:rsid w:val="006825A7"/>
    <w:rsid w:val="006B329E"/>
    <w:rsid w:val="007166D0"/>
    <w:rsid w:val="00766C12"/>
    <w:rsid w:val="007860D3"/>
    <w:rsid w:val="007E5DA8"/>
    <w:rsid w:val="007F13DB"/>
    <w:rsid w:val="0081597E"/>
    <w:rsid w:val="00850A18"/>
    <w:rsid w:val="00872975"/>
    <w:rsid w:val="00885CAD"/>
    <w:rsid w:val="00896244"/>
    <w:rsid w:val="008C1AC1"/>
    <w:rsid w:val="009171F7"/>
    <w:rsid w:val="009323DB"/>
    <w:rsid w:val="00933CB3"/>
    <w:rsid w:val="00974369"/>
    <w:rsid w:val="009C7D7B"/>
    <w:rsid w:val="00A270CE"/>
    <w:rsid w:val="00A73BCE"/>
    <w:rsid w:val="00A768CC"/>
    <w:rsid w:val="00A81281"/>
    <w:rsid w:val="00AB00BC"/>
    <w:rsid w:val="00AE74ED"/>
    <w:rsid w:val="00AF744A"/>
    <w:rsid w:val="00B54A23"/>
    <w:rsid w:val="00B551D8"/>
    <w:rsid w:val="00B7267F"/>
    <w:rsid w:val="00B75C02"/>
    <w:rsid w:val="00B905CB"/>
    <w:rsid w:val="00B90817"/>
    <w:rsid w:val="00BB40E9"/>
    <w:rsid w:val="00BB4869"/>
    <w:rsid w:val="00BB5C99"/>
    <w:rsid w:val="00C1739A"/>
    <w:rsid w:val="00C60A09"/>
    <w:rsid w:val="00C96BB1"/>
    <w:rsid w:val="00CB5A6D"/>
    <w:rsid w:val="00CC4958"/>
    <w:rsid w:val="00CD730F"/>
    <w:rsid w:val="00D16D2B"/>
    <w:rsid w:val="00D523D7"/>
    <w:rsid w:val="00D7733F"/>
    <w:rsid w:val="00D852DA"/>
    <w:rsid w:val="00D878EF"/>
    <w:rsid w:val="00DD0695"/>
    <w:rsid w:val="00DE28B9"/>
    <w:rsid w:val="00F426EF"/>
    <w:rsid w:val="00F51F29"/>
    <w:rsid w:val="00FE5513"/>
    <w:rsid w:val="045E1251"/>
    <w:rsid w:val="38D83E6D"/>
    <w:rsid w:val="48C222D2"/>
    <w:rsid w:val="4AC1475E"/>
    <w:rsid w:val="641C236A"/>
  </w:rsids>
  <w:doNotAutoCompressPictures/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iPriority w:val="0"/>
    <w:pPr>
      <w:spacing w:line="480" w:lineRule="auto"/>
      <w:jc w:val="both"/>
    </w:pPr>
    <w:rPr>
      <w:b/>
      <w:szCs w:val="20"/>
      <w:lang w:val="pl-PL" w:eastAsia="pl-PL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14"/>
    <w:unhideWhenUsed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val="pl-PL" w:eastAsia="en-US"/>
    </w:rPr>
  </w:style>
  <w:style w:type="paragraph" w:styleId="5">
    <w:name w:val="Body Text 2"/>
    <w:basedOn w:val="1"/>
    <w:link w:val="11"/>
    <w:semiHidden/>
    <w:uiPriority w:val="0"/>
    <w:pPr>
      <w:spacing w:line="480" w:lineRule="auto"/>
      <w:jc w:val="both"/>
    </w:pPr>
    <w:rPr>
      <w:szCs w:val="20"/>
      <w:lang w:val="pl-PL" w:eastAsia="pl-PL"/>
    </w:rPr>
  </w:style>
  <w:style w:type="paragraph" w:styleId="6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ody Text Char"/>
    <w:basedOn w:val="7"/>
    <w:link w:val="2"/>
    <w:semiHidden/>
    <w:uiPriority w:val="0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customStyle="1" w:styleId="11">
    <w:name w:val="Body Text 2 Char"/>
    <w:basedOn w:val="7"/>
    <w:link w:val="5"/>
    <w:semiHidden/>
    <w:uiPriority w:val="0"/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customStyle="1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l-PL" w:eastAsia="en-US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character" w:customStyle="1" w:styleId="14">
    <w:name w:val="Header Char"/>
    <w:basedOn w:val="7"/>
    <w:link w:val="4"/>
    <w:qFormat/>
    <w:uiPriority w:val="99"/>
  </w:style>
  <w:style w:type="character" w:customStyle="1" w:styleId="15">
    <w:name w:val="Footer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2016-06-08T10:27:00Z</dcterms:created>
  <dc:creator>Remigiusz Gawlik</dc:creator>
  <cp:lastModifiedBy>Administrator</cp:lastModifiedBy>
  <cp:lastPrinted>2013-10-30T14:37:00Z</cp:lastPrinted>
  <dcterms:modified xsi:type="dcterms:W3CDTF">2016-06-17T11:00:03Z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